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CE23CD" w:rsidRPr="00A266B5">
        <w:trPr>
          <w:trHeight w:hRule="exact" w:val="1528"/>
        </w:trPr>
        <w:tc>
          <w:tcPr>
            <w:tcW w:w="143" w:type="dxa"/>
          </w:tcPr>
          <w:p w:rsidR="00CE23CD" w:rsidRDefault="00CE23CD"/>
        </w:tc>
        <w:tc>
          <w:tcPr>
            <w:tcW w:w="285" w:type="dxa"/>
          </w:tcPr>
          <w:p w:rsidR="00CE23CD" w:rsidRDefault="00CE23CD"/>
        </w:tc>
        <w:tc>
          <w:tcPr>
            <w:tcW w:w="710" w:type="dxa"/>
          </w:tcPr>
          <w:p w:rsidR="00CE23CD" w:rsidRDefault="00CE23CD"/>
        </w:tc>
        <w:tc>
          <w:tcPr>
            <w:tcW w:w="1419" w:type="dxa"/>
          </w:tcPr>
          <w:p w:rsidR="00CE23CD" w:rsidRDefault="00CE23CD"/>
        </w:tc>
        <w:tc>
          <w:tcPr>
            <w:tcW w:w="1419" w:type="dxa"/>
          </w:tcPr>
          <w:p w:rsidR="00CE23CD" w:rsidRDefault="00CE23CD"/>
        </w:tc>
        <w:tc>
          <w:tcPr>
            <w:tcW w:w="851" w:type="dxa"/>
          </w:tcPr>
          <w:p w:rsidR="00CE23CD" w:rsidRDefault="00CE23CD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B2134" w:rsidRPr="00AB2134" w:rsidRDefault="00B34F5B" w:rsidP="00AB2134">
            <w:pPr>
              <w:spacing w:after="0" w:line="240" w:lineRule="auto"/>
              <w:rPr>
                <w:color w:val="000000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</w:t>
            </w:r>
            <w:r w:rsidR="00AB2134" w:rsidRPr="00AB2134">
              <w:rPr>
                <w:rFonts w:ascii="Times New Roman" w:hAnsi="Times New Roman" w:cs="Times New Roman"/>
                <w:color w:val="000000"/>
                <w:lang w:val="ru-RU"/>
              </w:rPr>
              <w:t xml:space="preserve"> 29.03.2021 №57.</w:t>
            </w:r>
          </w:p>
          <w:p w:rsidR="00CE23CD" w:rsidRPr="00AB2134" w:rsidRDefault="00CE23CD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CE23CD" w:rsidRPr="00A266B5">
        <w:trPr>
          <w:trHeight w:hRule="exact" w:val="138"/>
        </w:trPr>
        <w:tc>
          <w:tcPr>
            <w:tcW w:w="143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E23CD" w:rsidRPr="00A266B5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C6978" w:rsidRPr="007C6978" w:rsidRDefault="007C6978" w:rsidP="007C6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C69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«Политологии, социально-гуманитарных дисциплин и иностранных языков»</w:t>
            </w:r>
          </w:p>
          <w:p w:rsidR="00CE23CD" w:rsidRPr="007C6978" w:rsidRDefault="00CE23CD" w:rsidP="007C6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23CD" w:rsidRPr="00A266B5">
        <w:trPr>
          <w:trHeight w:hRule="exact" w:val="211"/>
        </w:trPr>
        <w:tc>
          <w:tcPr>
            <w:tcW w:w="143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>
        <w:trPr>
          <w:trHeight w:hRule="exact" w:val="277"/>
        </w:trPr>
        <w:tc>
          <w:tcPr>
            <w:tcW w:w="143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E23CD">
        <w:trPr>
          <w:trHeight w:hRule="exact" w:val="138"/>
        </w:trPr>
        <w:tc>
          <w:tcPr>
            <w:tcW w:w="143" w:type="dxa"/>
          </w:tcPr>
          <w:p w:rsidR="00CE23CD" w:rsidRDefault="00CE23CD"/>
        </w:tc>
        <w:tc>
          <w:tcPr>
            <w:tcW w:w="285" w:type="dxa"/>
          </w:tcPr>
          <w:p w:rsidR="00CE23CD" w:rsidRDefault="00CE23CD"/>
        </w:tc>
        <w:tc>
          <w:tcPr>
            <w:tcW w:w="710" w:type="dxa"/>
          </w:tcPr>
          <w:p w:rsidR="00CE23CD" w:rsidRDefault="00CE23CD"/>
        </w:tc>
        <w:tc>
          <w:tcPr>
            <w:tcW w:w="1419" w:type="dxa"/>
          </w:tcPr>
          <w:p w:rsidR="00CE23CD" w:rsidRDefault="00CE23CD"/>
        </w:tc>
        <w:tc>
          <w:tcPr>
            <w:tcW w:w="1419" w:type="dxa"/>
          </w:tcPr>
          <w:p w:rsidR="00CE23CD" w:rsidRDefault="00CE23CD"/>
        </w:tc>
        <w:tc>
          <w:tcPr>
            <w:tcW w:w="851" w:type="dxa"/>
          </w:tcPr>
          <w:p w:rsidR="00CE23CD" w:rsidRDefault="00CE23CD"/>
        </w:tc>
        <w:tc>
          <w:tcPr>
            <w:tcW w:w="285" w:type="dxa"/>
          </w:tcPr>
          <w:p w:rsidR="00CE23CD" w:rsidRDefault="00CE23CD"/>
        </w:tc>
        <w:tc>
          <w:tcPr>
            <w:tcW w:w="1277" w:type="dxa"/>
          </w:tcPr>
          <w:p w:rsidR="00CE23CD" w:rsidRDefault="00CE23CD"/>
        </w:tc>
        <w:tc>
          <w:tcPr>
            <w:tcW w:w="993" w:type="dxa"/>
          </w:tcPr>
          <w:p w:rsidR="00CE23CD" w:rsidRDefault="00CE23CD"/>
        </w:tc>
        <w:tc>
          <w:tcPr>
            <w:tcW w:w="2836" w:type="dxa"/>
          </w:tcPr>
          <w:p w:rsidR="00CE23CD" w:rsidRDefault="00CE23CD"/>
        </w:tc>
      </w:tr>
      <w:tr w:rsidR="00CE23CD" w:rsidRPr="00A266B5">
        <w:trPr>
          <w:trHeight w:hRule="exact" w:val="277"/>
        </w:trPr>
        <w:tc>
          <w:tcPr>
            <w:tcW w:w="143" w:type="dxa"/>
          </w:tcPr>
          <w:p w:rsidR="00CE23CD" w:rsidRDefault="00CE23CD"/>
        </w:tc>
        <w:tc>
          <w:tcPr>
            <w:tcW w:w="285" w:type="dxa"/>
          </w:tcPr>
          <w:p w:rsidR="00CE23CD" w:rsidRDefault="00CE23CD"/>
        </w:tc>
        <w:tc>
          <w:tcPr>
            <w:tcW w:w="710" w:type="dxa"/>
          </w:tcPr>
          <w:p w:rsidR="00CE23CD" w:rsidRDefault="00CE23CD"/>
        </w:tc>
        <w:tc>
          <w:tcPr>
            <w:tcW w:w="1419" w:type="dxa"/>
          </w:tcPr>
          <w:p w:rsidR="00CE23CD" w:rsidRDefault="00CE23CD"/>
        </w:tc>
        <w:tc>
          <w:tcPr>
            <w:tcW w:w="1419" w:type="dxa"/>
          </w:tcPr>
          <w:p w:rsidR="00CE23CD" w:rsidRDefault="00CE23CD"/>
        </w:tc>
        <w:tc>
          <w:tcPr>
            <w:tcW w:w="851" w:type="dxa"/>
          </w:tcPr>
          <w:p w:rsidR="00CE23CD" w:rsidRDefault="00CE23CD"/>
        </w:tc>
        <w:tc>
          <w:tcPr>
            <w:tcW w:w="285" w:type="dxa"/>
          </w:tcPr>
          <w:p w:rsidR="00CE23CD" w:rsidRDefault="00CE23CD"/>
        </w:tc>
        <w:tc>
          <w:tcPr>
            <w:tcW w:w="1277" w:type="dxa"/>
          </w:tcPr>
          <w:p w:rsidR="00CE23CD" w:rsidRDefault="00CE23C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CE23CD" w:rsidRPr="00A266B5">
        <w:trPr>
          <w:trHeight w:hRule="exact" w:val="138"/>
        </w:trPr>
        <w:tc>
          <w:tcPr>
            <w:tcW w:w="143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>
        <w:trPr>
          <w:trHeight w:hRule="exact" w:val="277"/>
        </w:trPr>
        <w:tc>
          <w:tcPr>
            <w:tcW w:w="143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CE23CD">
        <w:trPr>
          <w:trHeight w:hRule="exact" w:val="138"/>
        </w:trPr>
        <w:tc>
          <w:tcPr>
            <w:tcW w:w="143" w:type="dxa"/>
          </w:tcPr>
          <w:p w:rsidR="00CE23CD" w:rsidRDefault="00CE23CD"/>
        </w:tc>
        <w:tc>
          <w:tcPr>
            <w:tcW w:w="285" w:type="dxa"/>
          </w:tcPr>
          <w:p w:rsidR="00CE23CD" w:rsidRDefault="00CE23CD"/>
        </w:tc>
        <w:tc>
          <w:tcPr>
            <w:tcW w:w="710" w:type="dxa"/>
          </w:tcPr>
          <w:p w:rsidR="00CE23CD" w:rsidRDefault="00CE23CD"/>
        </w:tc>
        <w:tc>
          <w:tcPr>
            <w:tcW w:w="1419" w:type="dxa"/>
          </w:tcPr>
          <w:p w:rsidR="00CE23CD" w:rsidRDefault="00CE23CD"/>
        </w:tc>
        <w:tc>
          <w:tcPr>
            <w:tcW w:w="1419" w:type="dxa"/>
          </w:tcPr>
          <w:p w:rsidR="00CE23CD" w:rsidRDefault="00CE23CD"/>
        </w:tc>
        <w:tc>
          <w:tcPr>
            <w:tcW w:w="851" w:type="dxa"/>
          </w:tcPr>
          <w:p w:rsidR="00CE23CD" w:rsidRDefault="00CE23CD"/>
        </w:tc>
        <w:tc>
          <w:tcPr>
            <w:tcW w:w="285" w:type="dxa"/>
          </w:tcPr>
          <w:p w:rsidR="00CE23CD" w:rsidRDefault="00CE23CD"/>
        </w:tc>
        <w:tc>
          <w:tcPr>
            <w:tcW w:w="1277" w:type="dxa"/>
          </w:tcPr>
          <w:p w:rsidR="00CE23CD" w:rsidRDefault="00CE23CD"/>
        </w:tc>
        <w:tc>
          <w:tcPr>
            <w:tcW w:w="993" w:type="dxa"/>
          </w:tcPr>
          <w:p w:rsidR="00CE23CD" w:rsidRDefault="00CE23CD"/>
        </w:tc>
        <w:tc>
          <w:tcPr>
            <w:tcW w:w="2836" w:type="dxa"/>
          </w:tcPr>
          <w:p w:rsidR="00CE23CD" w:rsidRDefault="00CE23CD"/>
        </w:tc>
      </w:tr>
      <w:tr w:rsidR="00CE23CD">
        <w:trPr>
          <w:trHeight w:hRule="exact" w:val="277"/>
        </w:trPr>
        <w:tc>
          <w:tcPr>
            <w:tcW w:w="143" w:type="dxa"/>
          </w:tcPr>
          <w:p w:rsidR="00CE23CD" w:rsidRDefault="00CE23CD"/>
        </w:tc>
        <w:tc>
          <w:tcPr>
            <w:tcW w:w="285" w:type="dxa"/>
          </w:tcPr>
          <w:p w:rsidR="00CE23CD" w:rsidRDefault="00CE23CD"/>
        </w:tc>
        <w:tc>
          <w:tcPr>
            <w:tcW w:w="710" w:type="dxa"/>
          </w:tcPr>
          <w:p w:rsidR="00CE23CD" w:rsidRDefault="00CE23CD"/>
        </w:tc>
        <w:tc>
          <w:tcPr>
            <w:tcW w:w="1419" w:type="dxa"/>
          </w:tcPr>
          <w:p w:rsidR="00CE23CD" w:rsidRDefault="00CE23CD"/>
        </w:tc>
        <w:tc>
          <w:tcPr>
            <w:tcW w:w="1419" w:type="dxa"/>
          </w:tcPr>
          <w:p w:rsidR="00CE23CD" w:rsidRDefault="00CE23CD"/>
        </w:tc>
        <w:tc>
          <w:tcPr>
            <w:tcW w:w="851" w:type="dxa"/>
          </w:tcPr>
          <w:p w:rsidR="00CE23CD" w:rsidRDefault="00CE23CD"/>
        </w:tc>
        <w:tc>
          <w:tcPr>
            <w:tcW w:w="285" w:type="dxa"/>
          </w:tcPr>
          <w:p w:rsidR="00CE23CD" w:rsidRDefault="00CE23CD"/>
        </w:tc>
        <w:tc>
          <w:tcPr>
            <w:tcW w:w="1277" w:type="dxa"/>
          </w:tcPr>
          <w:p w:rsidR="00CE23CD" w:rsidRPr="00A94FCF" w:rsidRDefault="00CE23CD" w:rsidP="00A94F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4FCF" w:rsidRPr="00A94FCF" w:rsidRDefault="00A94FCF" w:rsidP="00A9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29.03.2021 г.</w:t>
            </w:r>
          </w:p>
          <w:p w:rsidR="00CE23CD" w:rsidRPr="00A94FCF" w:rsidRDefault="00CE23CD" w:rsidP="00A94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CD">
        <w:trPr>
          <w:trHeight w:hRule="exact" w:val="277"/>
        </w:trPr>
        <w:tc>
          <w:tcPr>
            <w:tcW w:w="143" w:type="dxa"/>
          </w:tcPr>
          <w:p w:rsidR="00CE23CD" w:rsidRDefault="00CE23CD"/>
        </w:tc>
        <w:tc>
          <w:tcPr>
            <w:tcW w:w="285" w:type="dxa"/>
          </w:tcPr>
          <w:p w:rsidR="00CE23CD" w:rsidRDefault="00CE23CD"/>
        </w:tc>
        <w:tc>
          <w:tcPr>
            <w:tcW w:w="710" w:type="dxa"/>
          </w:tcPr>
          <w:p w:rsidR="00CE23CD" w:rsidRDefault="00CE23CD"/>
        </w:tc>
        <w:tc>
          <w:tcPr>
            <w:tcW w:w="1419" w:type="dxa"/>
          </w:tcPr>
          <w:p w:rsidR="00CE23CD" w:rsidRDefault="00CE23CD"/>
        </w:tc>
        <w:tc>
          <w:tcPr>
            <w:tcW w:w="1419" w:type="dxa"/>
          </w:tcPr>
          <w:p w:rsidR="00CE23CD" w:rsidRDefault="00CE23CD"/>
        </w:tc>
        <w:tc>
          <w:tcPr>
            <w:tcW w:w="851" w:type="dxa"/>
          </w:tcPr>
          <w:p w:rsidR="00CE23CD" w:rsidRDefault="00CE23CD"/>
        </w:tc>
        <w:tc>
          <w:tcPr>
            <w:tcW w:w="285" w:type="dxa"/>
          </w:tcPr>
          <w:p w:rsidR="00CE23CD" w:rsidRDefault="00CE23CD"/>
        </w:tc>
        <w:tc>
          <w:tcPr>
            <w:tcW w:w="1277" w:type="dxa"/>
          </w:tcPr>
          <w:p w:rsidR="00CE23CD" w:rsidRDefault="00CE23CD"/>
        </w:tc>
        <w:tc>
          <w:tcPr>
            <w:tcW w:w="993" w:type="dxa"/>
          </w:tcPr>
          <w:p w:rsidR="00CE23CD" w:rsidRDefault="00CE23CD"/>
        </w:tc>
        <w:tc>
          <w:tcPr>
            <w:tcW w:w="2836" w:type="dxa"/>
          </w:tcPr>
          <w:p w:rsidR="00CE23CD" w:rsidRDefault="00CE23CD"/>
        </w:tc>
      </w:tr>
      <w:tr w:rsidR="00CE23CD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E23CD">
        <w:trPr>
          <w:trHeight w:hRule="exact" w:val="775"/>
        </w:trPr>
        <w:tc>
          <w:tcPr>
            <w:tcW w:w="143" w:type="dxa"/>
          </w:tcPr>
          <w:p w:rsidR="00CE23CD" w:rsidRDefault="00CE23CD"/>
        </w:tc>
        <w:tc>
          <w:tcPr>
            <w:tcW w:w="285" w:type="dxa"/>
          </w:tcPr>
          <w:p w:rsidR="00CE23CD" w:rsidRDefault="00CE23CD"/>
        </w:tc>
        <w:tc>
          <w:tcPr>
            <w:tcW w:w="710" w:type="dxa"/>
          </w:tcPr>
          <w:p w:rsidR="00CE23CD" w:rsidRDefault="00CE23CD"/>
        </w:tc>
        <w:tc>
          <w:tcPr>
            <w:tcW w:w="1419" w:type="dxa"/>
          </w:tcPr>
          <w:p w:rsidR="00CE23CD" w:rsidRDefault="00CE23CD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Культурология</w:t>
            </w:r>
          </w:p>
          <w:p w:rsidR="00CE23CD" w:rsidRDefault="00B34F5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Б1.О.01.04</w:t>
            </w:r>
          </w:p>
        </w:tc>
        <w:tc>
          <w:tcPr>
            <w:tcW w:w="2836" w:type="dxa"/>
          </w:tcPr>
          <w:p w:rsidR="00CE23CD" w:rsidRDefault="00CE23CD"/>
        </w:tc>
      </w:tr>
      <w:tr w:rsidR="00CE23CD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CE23CD" w:rsidRPr="00A266B5">
        <w:trPr>
          <w:trHeight w:hRule="exact" w:val="1396"/>
        </w:trPr>
        <w:tc>
          <w:tcPr>
            <w:tcW w:w="143" w:type="dxa"/>
          </w:tcPr>
          <w:p w:rsidR="00CE23CD" w:rsidRDefault="00CE23CD"/>
        </w:tc>
        <w:tc>
          <w:tcPr>
            <w:tcW w:w="285" w:type="dxa"/>
          </w:tcPr>
          <w:p w:rsidR="00CE23CD" w:rsidRDefault="00CE23CD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E23CD" w:rsidRPr="00A266B5">
        <w:trPr>
          <w:trHeight w:hRule="exact" w:val="138"/>
        </w:trPr>
        <w:tc>
          <w:tcPr>
            <w:tcW w:w="143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 w:rsidRPr="00A266B5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CE23CD" w:rsidRPr="00A266B5">
        <w:trPr>
          <w:trHeight w:hRule="exact" w:val="416"/>
        </w:trPr>
        <w:tc>
          <w:tcPr>
            <w:tcW w:w="143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CE23CD" w:rsidRDefault="00CE23CD"/>
        </w:tc>
        <w:tc>
          <w:tcPr>
            <w:tcW w:w="285" w:type="dxa"/>
          </w:tcPr>
          <w:p w:rsidR="00CE23CD" w:rsidRDefault="00CE23CD"/>
        </w:tc>
        <w:tc>
          <w:tcPr>
            <w:tcW w:w="1277" w:type="dxa"/>
          </w:tcPr>
          <w:p w:rsidR="00CE23CD" w:rsidRDefault="00CE23CD"/>
        </w:tc>
        <w:tc>
          <w:tcPr>
            <w:tcW w:w="993" w:type="dxa"/>
          </w:tcPr>
          <w:p w:rsidR="00CE23CD" w:rsidRDefault="00CE23CD"/>
        </w:tc>
        <w:tc>
          <w:tcPr>
            <w:tcW w:w="2836" w:type="dxa"/>
          </w:tcPr>
          <w:p w:rsidR="00CE23CD" w:rsidRDefault="00CE23CD"/>
        </w:tc>
      </w:tr>
      <w:tr w:rsidR="00CE23CD">
        <w:trPr>
          <w:trHeight w:hRule="exact" w:val="155"/>
        </w:trPr>
        <w:tc>
          <w:tcPr>
            <w:tcW w:w="143" w:type="dxa"/>
          </w:tcPr>
          <w:p w:rsidR="00CE23CD" w:rsidRDefault="00CE23CD"/>
        </w:tc>
        <w:tc>
          <w:tcPr>
            <w:tcW w:w="285" w:type="dxa"/>
          </w:tcPr>
          <w:p w:rsidR="00CE23CD" w:rsidRDefault="00CE23CD"/>
        </w:tc>
        <w:tc>
          <w:tcPr>
            <w:tcW w:w="710" w:type="dxa"/>
          </w:tcPr>
          <w:p w:rsidR="00CE23CD" w:rsidRDefault="00CE23CD"/>
        </w:tc>
        <w:tc>
          <w:tcPr>
            <w:tcW w:w="1419" w:type="dxa"/>
          </w:tcPr>
          <w:p w:rsidR="00CE23CD" w:rsidRDefault="00CE23CD"/>
        </w:tc>
        <w:tc>
          <w:tcPr>
            <w:tcW w:w="1419" w:type="dxa"/>
          </w:tcPr>
          <w:p w:rsidR="00CE23CD" w:rsidRDefault="00CE23CD"/>
        </w:tc>
        <w:tc>
          <w:tcPr>
            <w:tcW w:w="851" w:type="dxa"/>
          </w:tcPr>
          <w:p w:rsidR="00CE23CD" w:rsidRDefault="00CE23CD"/>
        </w:tc>
        <w:tc>
          <w:tcPr>
            <w:tcW w:w="285" w:type="dxa"/>
          </w:tcPr>
          <w:p w:rsidR="00CE23CD" w:rsidRDefault="00CE23CD"/>
        </w:tc>
        <w:tc>
          <w:tcPr>
            <w:tcW w:w="1277" w:type="dxa"/>
          </w:tcPr>
          <w:p w:rsidR="00CE23CD" w:rsidRDefault="00CE23CD"/>
        </w:tc>
        <w:tc>
          <w:tcPr>
            <w:tcW w:w="993" w:type="dxa"/>
          </w:tcPr>
          <w:p w:rsidR="00CE23CD" w:rsidRDefault="00CE23CD"/>
        </w:tc>
        <w:tc>
          <w:tcPr>
            <w:tcW w:w="2836" w:type="dxa"/>
          </w:tcPr>
          <w:p w:rsidR="00CE23CD" w:rsidRDefault="00CE23CD"/>
        </w:tc>
      </w:tr>
      <w:tr w:rsidR="00CE23C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CE23CD" w:rsidRPr="00A266B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CE23CD" w:rsidRPr="00A266B5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 w:rsidRPr="00A266B5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CE23CD" w:rsidRPr="00A266B5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 w:rsidRPr="00A266B5">
        <w:trPr>
          <w:trHeight w:hRule="exact" w:val="124"/>
        </w:trPr>
        <w:tc>
          <w:tcPr>
            <w:tcW w:w="143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CE23CD">
        <w:trPr>
          <w:trHeight w:hRule="exact" w:val="26"/>
        </w:trPr>
        <w:tc>
          <w:tcPr>
            <w:tcW w:w="143" w:type="dxa"/>
          </w:tcPr>
          <w:p w:rsidR="00CE23CD" w:rsidRDefault="00CE23CD"/>
        </w:tc>
        <w:tc>
          <w:tcPr>
            <w:tcW w:w="285" w:type="dxa"/>
          </w:tcPr>
          <w:p w:rsidR="00CE23CD" w:rsidRDefault="00CE23CD"/>
        </w:tc>
        <w:tc>
          <w:tcPr>
            <w:tcW w:w="710" w:type="dxa"/>
          </w:tcPr>
          <w:p w:rsidR="00CE23CD" w:rsidRDefault="00CE23CD"/>
        </w:tc>
        <w:tc>
          <w:tcPr>
            <w:tcW w:w="1419" w:type="dxa"/>
          </w:tcPr>
          <w:p w:rsidR="00CE23CD" w:rsidRDefault="00CE23CD"/>
        </w:tc>
        <w:tc>
          <w:tcPr>
            <w:tcW w:w="1419" w:type="dxa"/>
          </w:tcPr>
          <w:p w:rsidR="00CE23CD" w:rsidRDefault="00CE23CD"/>
        </w:tc>
        <w:tc>
          <w:tcPr>
            <w:tcW w:w="851" w:type="dxa"/>
          </w:tcPr>
          <w:p w:rsidR="00CE23CD" w:rsidRDefault="00CE23CD"/>
        </w:tc>
        <w:tc>
          <w:tcPr>
            <w:tcW w:w="285" w:type="dxa"/>
          </w:tcPr>
          <w:p w:rsidR="00CE23CD" w:rsidRDefault="00CE23CD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CE23CD"/>
        </w:tc>
      </w:tr>
      <w:tr w:rsidR="00CE23CD">
        <w:trPr>
          <w:trHeight w:hRule="exact" w:val="2131"/>
        </w:trPr>
        <w:tc>
          <w:tcPr>
            <w:tcW w:w="143" w:type="dxa"/>
          </w:tcPr>
          <w:p w:rsidR="00CE23CD" w:rsidRDefault="00CE23CD"/>
        </w:tc>
        <w:tc>
          <w:tcPr>
            <w:tcW w:w="285" w:type="dxa"/>
          </w:tcPr>
          <w:p w:rsidR="00CE23CD" w:rsidRDefault="00CE23CD"/>
        </w:tc>
        <w:tc>
          <w:tcPr>
            <w:tcW w:w="710" w:type="dxa"/>
          </w:tcPr>
          <w:p w:rsidR="00CE23CD" w:rsidRDefault="00CE23CD"/>
        </w:tc>
        <w:tc>
          <w:tcPr>
            <w:tcW w:w="1419" w:type="dxa"/>
          </w:tcPr>
          <w:p w:rsidR="00CE23CD" w:rsidRDefault="00CE23CD"/>
        </w:tc>
        <w:tc>
          <w:tcPr>
            <w:tcW w:w="1419" w:type="dxa"/>
          </w:tcPr>
          <w:p w:rsidR="00CE23CD" w:rsidRDefault="00CE23CD"/>
        </w:tc>
        <w:tc>
          <w:tcPr>
            <w:tcW w:w="851" w:type="dxa"/>
          </w:tcPr>
          <w:p w:rsidR="00CE23CD" w:rsidRDefault="00CE23CD"/>
        </w:tc>
        <w:tc>
          <w:tcPr>
            <w:tcW w:w="285" w:type="dxa"/>
          </w:tcPr>
          <w:p w:rsidR="00CE23CD" w:rsidRDefault="00CE23CD"/>
        </w:tc>
        <w:tc>
          <w:tcPr>
            <w:tcW w:w="1277" w:type="dxa"/>
          </w:tcPr>
          <w:p w:rsidR="00CE23CD" w:rsidRDefault="00CE23CD"/>
        </w:tc>
        <w:tc>
          <w:tcPr>
            <w:tcW w:w="993" w:type="dxa"/>
          </w:tcPr>
          <w:p w:rsidR="00CE23CD" w:rsidRDefault="00CE23CD"/>
        </w:tc>
        <w:tc>
          <w:tcPr>
            <w:tcW w:w="2836" w:type="dxa"/>
          </w:tcPr>
          <w:p w:rsidR="00CE23CD" w:rsidRDefault="00CE23CD"/>
        </w:tc>
      </w:tr>
      <w:tr w:rsidR="00CE23CD">
        <w:trPr>
          <w:trHeight w:hRule="exact" w:val="277"/>
        </w:trPr>
        <w:tc>
          <w:tcPr>
            <w:tcW w:w="143" w:type="dxa"/>
          </w:tcPr>
          <w:p w:rsidR="00CE23CD" w:rsidRDefault="00CE23CD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E23CD">
        <w:trPr>
          <w:trHeight w:hRule="exact" w:val="138"/>
        </w:trPr>
        <w:tc>
          <w:tcPr>
            <w:tcW w:w="143" w:type="dxa"/>
          </w:tcPr>
          <w:p w:rsidR="00CE23CD" w:rsidRDefault="00CE23CD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CE23CD"/>
        </w:tc>
      </w:tr>
      <w:tr w:rsidR="00CE23CD">
        <w:trPr>
          <w:trHeight w:hRule="exact" w:val="1666"/>
        </w:trPr>
        <w:tc>
          <w:tcPr>
            <w:tcW w:w="143" w:type="dxa"/>
          </w:tcPr>
          <w:p w:rsidR="00CE23CD" w:rsidRDefault="00CE23CD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254A3" w:rsidRPr="003254A3" w:rsidRDefault="00A266B5" w:rsidP="00325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3254A3" w:rsidRPr="0032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очной формы обучения 2019 года набора </w:t>
            </w:r>
          </w:p>
          <w:p w:rsidR="003254A3" w:rsidRPr="003254A3" w:rsidRDefault="003254A3" w:rsidP="00325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2021-2022 учебный год </w:t>
            </w:r>
          </w:p>
          <w:p w:rsidR="003254A3" w:rsidRPr="003254A3" w:rsidRDefault="003254A3" w:rsidP="00325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E23CD" w:rsidRDefault="003254A3" w:rsidP="00325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254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Омск, 2021</w:t>
            </w:r>
          </w:p>
        </w:tc>
      </w:tr>
    </w:tbl>
    <w:p w:rsidR="00CE23CD" w:rsidRDefault="00B34F5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E23CD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CE23CD" w:rsidRPr="00AB2134" w:rsidRDefault="00CE23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д.и.н., профессор _________________ /Греков Н.В./</w:t>
            </w:r>
          </w:p>
          <w:p w:rsidR="00CE23CD" w:rsidRPr="00AB2134" w:rsidRDefault="00CE23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B7BDC" w:rsidRPr="000B7BDC" w:rsidRDefault="000B7BDC" w:rsidP="000B7B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«Политологии, социально-гуманитарных дисциплин и иностранных языков»</w:t>
            </w:r>
          </w:p>
          <w:p w:rsidR="00CE23CD" w:rsidRDefault="000B7BDC" w:rsidP="000B7B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26 марта 2021г. №8</w:t>
            </w:r>
          </w:p>
          <w:p w:rsidR="000B7BDC" w:rsidRDefault="000B7BDC" w:rsidP="000B7B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23CD" w:rsidRPr="00A266B5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д.и.н. _________________ /Греков Н.В./</w:t>
            </w:r>
          </w:p>
        </w:tc>
      </w:tr>
    </w:tbl>
    <w:p w:rsidR="00CE23CD" w:rsidRPr="00AB2134" w:rsidRDefault="00B34F5B">
      <w:pPr>
        <w:rPr>
          <w:sz w:val="0"/>
          <w:szCs w:val="0"/>
          <w:lang w:val="ru-RU"/>
        </w:rPr>
      </w:pPr>
      <w:r w:rsidRPr="00AB21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23C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E23CD">
        <w:trPr>
          <w:trHeight w:hRule="exact" w:val="555"/>
        </w:trPr>
        <w:tc>
          <w:tcPr>
            <w:tcW w:w="9640" w:type="dxa"/>
          </w:tcPr>
          <w:p w:rsidR="00CE23CD" w:rsidRDefault="00CE23CD"/>
        </w:tc>
      </w:tr>
      <w:tr w:rsidR="00CE23C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E23CD" w:rsidRDefault="00B34F5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23CD" w:rsidRPr="00A266B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E23CD" w:rsidRPr="00A266B5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3D2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2359" w:rsidRPr="003D2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«Положение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дошкольного </w:t>
            </w:r>
            <w:r w:rsidR="00CE3547"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форма обучения – </w:t>
            </w:r>
            <w:r w:rsidR="00A266B5"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очная </w:t>
            </w:r>
            <w:r w:rsidR="00CE3547" w:rsidRPr="00CE3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2021/2022 учебный год, утвержденным приказом ректора от 29.03.2021 №57;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«Культурология» в течение </w:t>
            </w:r>
            <w:r w:rsidR="00CE3547" w:rsidRPr="00CE35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2021/2022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года: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</w:t>
            </w:r>
            <w:r w:rsidR="00A266B5" w:rsidRPr="00427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CE23CD" w:rsidRPr="00AB2134" w:rsidRDefault="00B34F5B">
      <w:pPr>
        <w:rPr>
          <w:sz w:val="0"/>
          <w:szCs w:val="0"/>
          <w:lang w:val="ru-RU"/>
        </w:rPr>
      </w:pPr>
      <w:r w:rsidRPr="00AB21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23CD" w:rsidRPr="00A266B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CE23CD" w:rsidRPr="00A266B5">
        <w:trPr>
          <w:trHeight w:hRule="exact" w:val="138"/>
        </w:trPr>
        <w:tc>
          <w:tcPr>
            <w:tcW w:w="9640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 w:rsidRPr="00A266B5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Б1.О.01.04 «Культурология».</w:t>
            </w:r>
          </w:p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CE23CD" w:rsidRPr="00A266B5">
        <w:trPr>
          <w:trHeight w:hRule="exact" w:val="138"/>
        </w:trPr>
        <w:tc>
          <w:tcPr>
            <w:tcW w:w="9640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 w:rsidRPr="00A266B5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«Культурология»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CE23CD" w:rsidRPr="00A266B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CE23C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CE23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E23CD" w:rsidRPr="00A266B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1.1 знать приоритетные направления развития образовательной системы Российской Федерации, законов и иных нормативных правовых актов</w:t>
            </w:r>
          </w:p>
        </w:tc>
      </w:tr>
      <w:tr w:rsidR="00CE23CD" w:rsidRPr="00A266B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1.3 уметь применять нормативно-правовые акты в сфере образования и нормы профессиональной этики в профессиональной деятельности</w:t>
            </w:r>
          </w:p>
        </w:tc>
      </w:tr>
      <w:tr w:rsidR="00CE23CD" w:rsidRPr="00A266B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1.4 владеть действиями (навыками) по соблюдению правовых, нравственных и этических норм, требований профессиональной этики в условиях реальных педагогических ситуаций</w:t>
            </w:r>
          </w:p>
        </w:tc>
      </w:tr>
      <w:tr w:rsidR="00CE23CD" w:rsidRPr="00A266B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1.5 владеть действиями (навыками) по осуществлению профессиональной деятельности в соответствии с требованиями федеральных государственных образовательных стандартов</w:t>
            </w:r>
          </w:p>
        </w:tc>
      </w:tr>
      <w:tr w:rsidR="00CE23CD" w:rsidRPr="00A266B5">
        <w:trPr>
          <w:trHeight w:hRule="exact" w:val="277"/>
        </w:trPr>
        <w:tc>
          <w:tcPr>
            <w:tcW w:w="9640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 w:rsidRPr="00A266B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ОПК-8</w:t>
            </w:r>
          </w:p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CE23C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CE23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E23CD" w:rsidRPr="00A266B5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8.1 знать историю, теорию, закономерности и принципы построения и функционирования образовательных систем, роль и место образования в жизни личности и общества в области гуманитарных знаний, естественнонаучных знаний, духовно- нравственного воспитания</w:t>
            </w:r>
          </w:p>
        </w:tc>
      </w:tr>
      <w:tr w:rsidR="00CE23CD" w:rsidRPr="00A266B5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8.2 уметь 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CE23CD" w:rsidRPr="00A266B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8.3 владеть навыками использования современных научных знаний и результатов педагогических исследований в образовательном процессе</w:t>
            </w:r>
          </w:p>
        </w:tc>
      </w:tr>
      <w:tr w:rsidR="00CE23CD" w:rsidRPr="00A266B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8.4 владеть навыками применения различных форм и методов  обучения</w:t>
            </w:r>
          </w:p>
        </w:tc>
      </w:tr>
      <w:tr w:rsidR="00CE23CD" w:rsidRPr="00A266B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8.5 владеть действиями (навыками) организации различных видов внеурочной деятельности</w:t>
            </w:r>
          </w:p>
        </w:tc>
      </w:tr>
    </w:tbl>
    <w:p w:rsidR="00CE23CD" w:rsidRPr="00AB2134" w:rsidRDefault="00B34F5B">
      <w:pPr>
        <w:rPr>
          <w:sz w:val="0"/>
          <w:szCs w:val="0"/>
          <w:lang w:val="ru-RU"/>
        </w:rPr>
      </w:pPr>
      <w:r w:rsidRPr="00AB21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CE23CD" w:rsidRPr="00A266B5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УК-1</w:t>
            </w:r>
          </w:p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CE23CD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CE23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E23CD" w:rsidRPr="00A266B5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1.1 знать  основы критического анализа и оценки современных научных достижений</w:t>
            </w:r>
          </w:p>
        </w:tc>
      </w:tr>
      <w:tr w:rsidR="00CE23CD" w:rsidRPr="00A266B5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1.6 владеть  анализом задачи, выделяя ее базовые составляющие, навыками осуществления декомпозиции задачи</w:t>
            </w:r>
          </w:p>
        </w:tc>
      </w:tr>
      <w:tr w:rsidR="00CE23CD" w:rsidRPr="00A266B5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1.7 владеть навыком грамотно, логично, аргументированно формировать собственные суждения и оценки</w:t>
            </w:r>
          </w:p>
        </w:tc>
      </w:tr>
      <w:tr w:rsidR="00CE23CD" w:rsidRPr="00A266B5">
        <w:trPr>
          <w:trHeight w:hRule="exact" w:val="277"/>
        </w:trPr>
        <w:tc>
          <w:tcPr>
            <w:tcW w:w="3970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 w:rsidRPr="00A266B5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CE23CD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CE23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E23CD" w:rsidRPr="00A266B5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5.1 знать психологические основы социального взаимодействия, национальные, этнокультурные и конфессиональные особенности и народные традиции населения; основные закономерности взаимодействия людей</w:t>
            </w:r>
          </w:p>
        </w:tc>
      </w:tr>
      <w:tr w:rsidR="00CE23CD" w:rsidRPr="00A266B5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5.2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</w:tc>
      </w:tr>
      <w:tr w:rsidR="00CE23CD" w:rsidRPr="00A266B5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5.3 уметь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CE23CD" w:rsidRPr="00A266B5">
        <w:trPr>
          <w:trHeight w:hRule="exact" w:val="1666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5.4 владеть способами сохранения традиций и проявлять 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</w:tc>
      </w:tr>
      <w:tr w:rsidR="00CE23CD" w:rsidRPr="00A266B5">
        <w:trPr>
          <w:trHeight w:hRule="exact" w:val="416"/>
        </w:trPr>
        <w:tc>
          <w:tcPr>
            <w:tcW w:w="3970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 w:rsidRPr="00A266B5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CE23CD" w:rsidRPr="00A266B5">
        <w:trPr>
          <w:trHeight w:hRule="exact" w:val="163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CE23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Б1.О.01.04 «Культурология» относится к обязательной части, является дисциплиной Блока Б1. </w:t>
            </w:r>
            <w:r w:rsidRPr="00A266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«Дисциплины (модули)».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1 "Мировоззренческий"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CE23CD" w:rsidRPr="00A266B5">
        <w:trPr>
          <w:trHeight w:hRule="exact" w:val="138"/>
        </w:trPr>
        <w:tc>
          <w:tcPr>
            <w:tcW w:w="3970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 w:rsidRPr="00A266B5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CE23CD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3CD" w:rsidRDefault="00CE23CD"/>
        </w:tc>
      </w:tr>
      <w:tr w:rsidR="00CE23CD" w:rsidRPr="00A266B5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>
        <w:trPr>
          <w:trHeight w:hRule="exact" w:val="115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3CD" w:rsidRDefault="00B34F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Модуль 1 "Мировоззренческий"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3CD" w:rsidRDefault="00B34F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Модуль 1 "Мировоззренческий"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УК-1, УК-5, ОПК-1, ОПК-8</w:t>
            </w:r>
          </w:p>
        </w:tc>
      </w:tr>
      <w:tr w:rsidR="00CE23CD">
        <w:trPr>
          <w:trHeight w:hRule="exact" w:val="138"/>
        </w:trPr>
        <w:tc>
          <w:tcPr>
            <w:tcW w:w="3970" w:type="dxa"/>
          </w:tcPr>
          <w:p w:rsidR="00CE23CD" w:rsidRDefault="00CE23CD"/>
        </w:tc>
        <w:tc>
          <w:tcPr>
            <w:tcW w:w="4679" w:type="dxa"/>
          </w:tcPr>
          <w:p w:rsidR="00CE23CD" w:rsidRDefault="00CE23CD"/>
        </w:tc>
        <w:tc>
          <w:tcPr>
            <w:tcW w:w="993" w:type="dxa"/>
          </w:tcPr>
          <w:p w:rsidR="00CE23CD" w:rsidRDefault="00CE23CD"/>
        </w:tc>
      </w:tr>
      <w:tr w:rsidR="00CE23CD" w:rsidRPr="00A266B5">
        <w:trPr>
          <w:trHeight w:hRule="exact" w:val="1063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</w:t>
            </w:r>
          </w:p>
        </w:tc>
      </w:tr>
    </w:tbl>
    <w:p w:rsidR="00CE23CD" w:rsidRPr="00AB2134" w:rsidRDefault="00B34F5B">
      <w:pPr>
        <w:rPr>
          <w:sz w:val="0"/>
          <w:szCs w:val="0"/>
          <w:lang w:val="ru-RU"/>
        </w:rPr>
      </w:pPr>
      <w:r w:rsidRPr="00AB21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CE23CD">
        <w:trPr>
          <w:trHeight w:hRule="exact" w:val="31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</w:tr>
      <w:tr w:rsidR="00CE23CD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E23CD">
        <w:trPr>
          <w:trHeight w:hRule="exact" w:val="138"/>
        </w:trPr>
        <w:tc>
          <w:tcPr>
            <w:tcW w:w="5671" w:type="dxa"/>
          </w:tcPr>
          <w:p w:rsidR="00CE23CD" w:rsidRDefault="00CE23CD"/>
        </w:tc>
        <w:tc>
          <w:tcPr>
            <w:tcW w:w="1702" w:type="dxa"/>
          </w:tcPr>
          <w:p w:rsidR="00CE23CD" w:rsidRDefault="00CE23CD"/>
        </w:tc>
        <w:tc>
          <w:tcPr>
            <w:tcW w:w="426" w:type="dxa"/>
          </w:tcPr>
          <w:p w:rsidR="00CE23CD" w:rsidRDefault="00CE23CD"/>
        </w:tc>
        <w:tc>
          <w:tcPr>
            <w:tcW w:w="710" w:type="dxa"/>
          </w:tcPr>
          <w:p w:rsidR="00CE23CD" w:rsidRDefault="00CE23CD"/>
        </w:tc>
        <w:tc>
          <w:tcPr>
            <w:tcW w:w="1135" w:type="dxa"/>
          </w:tcPr>
          <w:p w:rsidR="00CE23CD" w:rsidRDefault="00CE23CD"/>
        </w:tc>
      </w:tr>
      <w:tr w:rsidR="00CE23C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E23C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E23C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23C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23C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E23C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E23C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23CD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CE23CD">
        <w:trPr>
          <w:trHeight w:hRule="exact" w:val="138"/>
        </w:trPr>
        <w:tc>
          <w:tcPr>
            <w:tcW w:w="5671" w:type="dxa"/>
          </w:tcPr>
          <w:p w:rsidR="00CE23CD" w:rsidRDefault="00CE23CD"/>
        </w:tc>
        <w:tc>
          <w:tcPr>
            <w:tcW w:w="1702" w:type="dxa"/>
          </w:tcPr>
          <w:p w:rsidR="00CE23CD" w:rsidRDefault="00CE23CD"/>
        </w:tc>
        <w:tc>
          <w:tcPr>
            <w:tcW w:w="426" w:type="dxa"/>
          </w:tcPr>
          <w:p w:rsidR="00CE23CD" w:rsidRDefault="00CE23CD"/>
        </w:tc>
        <w:tc>
          <w:tcPr>
            <w:tcW w:w="710" w:type="dxa"/>
          </w:tcPr>
          <w:p w:rsidR="00CE23CD" w:rsidRDefault="00CE23CD"/>
        </w:tc>
        <w:tc>
          <w:tcPr>
            <w:tcW w:w="1135" w:type="dxa"/>
          </w:tcPr>
          <w:p w:rsidR="00CE23CD" w:rsidRDefault="00CE23CD"/>
        </w:tc>
      </w:tr>
      <w:tr w:rsidR="00CE23CD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CE23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E23CD" w:rsidRPr="00AB2134" w:rsidRDefault="00CE23C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E23CD">
        <w:trPr>
          <w:trHeight w:hRule="exact" w:val="416"/>
        </w:trPr>
        <w:tc>
          <w:tcPr>
            <w:tcW w:w="5671" w:type="dxa"/>
          </w:tcPr>
          <w:p w:rsidR="00CE23CD" w:rsidRDefault="00CE23CD"/>
        </w:tc>
        <w:tc>
          <w:tcPr>
            <w:tcW w:w="1702" w:type="dxa"/>
          </w:tcPr>
          <w:p w:rsidR="00CE23CD" w:rsidRDefault="00CE23CD"/>
        </w:tc>
        <w:tc>
          <w:tcPr>
            <w:tcW w:w="426" w:type="dxa"/>
          </w:tcPr>
          <w:p w:rsidR="00CE23CD" w:rsidRDefault="00CE23CD"/>
        </w:tc>
        <w:tc>
          <w:tcPr>
            <w:tcW w:w="710" w:type="dxa"/>
          </w:tcPr>
          <w:p w:rsidR="00CE23CD" w:rsidRDefault="00CE23CD"/>
        </w:tc>
        <w:tc>
          <w:tcPr>
            <w:tcW w:w="1135" w:type="dxa"/>
          </w:tcPr>
          <w:p w:rsidR="00CE23CD" w:rsidRDefault="00CE23CD"/>
        </w:tc>
      </w:tr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Культурология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E23CD" w:rsidRDefault="00CE23C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E23CD" w:rsidRDefault="00CE23C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E23CD" w:rsidRDefault="00CE23CD"/>
        </w:tc>
      </w:tr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1. Место культурологии в системе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3. Субъект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5. Античность как тип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7. Культура Византии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9. «Модерн» от расцвета к кризису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11. Проблемы специфики социодинамики русской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13. Самодержавие как феномен русской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15. Русская революция и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1. Место культурологии в системе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2. Проблема сущности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3. Субъект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4. Традиционные общества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5. Античность как тип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6. Средневековая Европа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7. Культура Византии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8. «Рождение Запада»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9. «Модерн» от расцвета к кризису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10. Геополитические характеристики русской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11. Проблемы специфики социодинамики русской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12. Православие и русская православная церковь в истории отечественной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13. Самодержавие как феномен русской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14. Интеллигенция и культура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15. Русская революция и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E23C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16. Советская культура и современная Россия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E23CD" w:rsidRDefault="00B34F5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№ 2. Проблема сущности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4. Традиционные общества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6. Средневековая Европа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8. «Рождение Запада»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10. Геополитические характеристики русской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12. Православие и русская православная церковь в истории отечественной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14. Интеллигенция и культура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3C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16. Советская культура и современная Россия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E23C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CE23C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23C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CE23C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CE23C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E23CD" w:rsidRPr="00A266B5">
        <w:trPr>
          <w:trHeight w:hRule="exact" w:val="1153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CE23C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CE23CD" w:rsidRPr="00AB2134" w:rsidRDefault="00B34F5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AB21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</w:t>
            </w:r>
          </w:p>
        </w:tc>
      </w:tr>
    </w:tbl>
    <w:p w:rsidR="00CE23CD" w:rsidRPr="00AB2134" w:rsidRDefault="00B34F5B">
      <w:pPr>
        <w:rPr>
          <w:sz w:val="0"/>
          <w:szCs w:val="0"/>
          <w:lang w:val="ru-RU"/>
        </w:rPr>
      </w:pPr>
      <w:r w:rsidRPr="00AB21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23CD" w:rsidRPr="00A266B5">
        <w:trPr>
          <w:trHeight w:hRule="exact" w:val="63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266B5" w:rsidRDefault="00B34F5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A266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CE23C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CE23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E23C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E23CD" w:rsidRPr="00A266B5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1. Место культурологии в системе знания</w:t>
            </w:r>
          </w:p>
        </w:tc>
      </w:tr>
      <w:tr w:rsidR="00CE23CD" w:rsidRPr="00A266B5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Предмет, содержание и задачи курса. Место курса среди других дисциплин. Виды занятий и формы отчетности. Основная и дополнительная литература. Определение понятия «культурология».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культурологии. Культурология и другие дисциплины.</w:t>
            </w:r>
          </w:p>
        </w:tc>
      </w:tr>
      <w:tr w:rsidR="00CE23C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3. Субъект культуры</w:t>
            </w:r>
          </w:p>
        </w:tc>
      </w:tr>
      <w:tr w:rsidR="00CE23CD" w:rsidRPr="00A266B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понятия: «субъект культуры». Человек и общество как субъекты культуры. Культурное наследие как объекты культуры. Человек как творец культуры. Культура как важный фактор формирования личности.</w:t>
            </w:r>
          </w:p>
        </w:tc>
      </w:tr>
      <w:tr w:rsidR="00CE23CD" w:rsidRPr="00A266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5. Античность как тип культуры</w:t>
            </w:r>
          </w:p>
        </w:tc>
      </w:tr>
      <w:tr w:rsidR="00CE23C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Исторические предпосылки развития культуры в античности. Культура Древней Греции: живопись, письменность, культ богов, архитектура, скульптура, театр, Олимпийские игры.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Рима: архитектура, живопись, поэзия.</w:t>
            </w:r>
          </w:p>
        </w:tc>
      </w:tr>
      <w:tr w:rsidR="00CE23C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7. Культура Византии</w:t>
            </w:r>
          </w:p>
        </w:tc>
      </w:tr>
      <w:tr w:rsidR="00CE23CD" w:rsidRPr="00A266B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и политические предпосылки развития культуры Византии. Культура Византии: иконопись, мозаика, архитектура, текстильное производство, торговля. Расцвет и упадок культуры Византии.</w:t>
            </w:r>
          </w:p>
        </w:tc>
      </w:tr>
      <w:tr w:rsidR="00CE23CD" w:rsidRPr="00A266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9. «Модерн» от расцвета к кризису</w:t>
            </w:r>
          </w:p>
        </w:tc>
      </w:tr>
      <w:tr w:rsidR="00CE23C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Исторические предпосылки развития культуры модерна. Культура модерна: архитектура, скульптура, живопись, интерьер. Барокко и рококо. Переход от модерна к постмодерну в культуре и философии.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культуры постмодерна.</w:t>
            </w:r>
          </w:p>
        </w:tc>
      </w:tr>
      <w:tr w:rsidR="00CE23CD" w:rsidRPr="00A266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11. Проблемы специфики социодинамики русской культуры</w:t>
            </w:r>
          </w:p>
        </w:tc>
      </w:tr>
      <w:tr w:rsidR="00CE23CD" w:rsidRPr="00A266B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понятия: социодинамика. Социодинамика: цикличность и линейность развития культуры. Цикличность развития русской культуры. Нестабильность и непредсказуемость исторических событий как важный фактор социодинамики русской культуры.</w:t>
            </w:r>
          </w:p>
        </w:tc>
      </w:tr>
      <w:tr w:rsidR="00CE23CD" w:rsidRPr="00A266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13. Самодержавие как феномен русской культуры</w:t>
            </w:r>
          </w:p>
        </w:tc>
      </w:tr>
      <w:tr w:rsidR="00CE23CD">
        <w:trPr>
          <w:trHeight w:hRule="exact" w:val="5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понятия: самодержавие. Самодержавие и православие как важные факторы развития культуры.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государственность и русский культурный</w:t>
            </w:r>
          </w:p>
        </w:tc>
      </w:tr>
    </w:tbl>
    <w:p w:rsidR="00CE23CD" w:rsidRDefault="00B34F5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23CD" w:rsidRPr="00A266B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архетип. Идеи централизованной власти после октября 1917 года.</w:t>
            </w:r>
          </w:p>
        </w:tc>
      </w:tr>
      <w:tr w:rsidR="00CE23CD" w:rsidRPr="00A266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15. Русская революция и культура</w:t>
            </w:r>
          </w:p>
        </w:tc>
      </w:tr>
      <w:tr w:rsidR="00CE23CD" w:rsidRPr="00A266B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предпосылки революции в России. Социокультурный ландшафт России на рубеже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Х-ХХ в. Кризис классической культуры. Русская культурная мысль на рубеже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Х-ХХ в. Культура в годы первой русской революции. Революция 1917г. и культура.</w:t>
            </w:r>
          </w:p>
        </w:tc>
      </w:tr>
      <w:tr w:rsidR="00CE23C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CE23CD">
        <w:trPr>
          <w:trHeight w:hRule="exact" w:val="147"/>
        </w:trPr>
        <w:tc>
          <w:tcPr>
            <w:tcW w:w="9640" w:type="dxa"/>
          </w:tcPr>
          <w:p w:rsidR="00CE23CD" w:rsidRDefault="00CE23CD"/>
        </w:tc>
      </w:tr>
      <w:tr w:rsidR="00CE23C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2. Проблема сущности культуры</w:t>
            </w:r>
          </w:p>
        </w:tc>
      </w:tr>
      <w:tr w:rsidR="00CE23CD">
        <w:trPr>
          <w:trHeight w:hRule="exact" w:val="21"/>
        </w:trPr>
        <w:tc>
          <w:tcPr>
            <w:tcW w:w="9640" w:type="dxa"/>
          </w:tcPr>
          <w:p w:rsidR="00CE23CD" w:rsidRDefault="00CE23CD"/>
        </w:tc>
      </w:tr>
      <w:tr w:rsidR="00CE23CD" w:rsidRPr="00A266B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понятия: «культура». Представление о месте и роли культуры в жизни человека в истории. Культура и ценности. Культура и свобода. Типы культур. Структура культуры.</w:t>
            </w:r>
          </w:p>
        </w:tc>
      </w:tr>
      <w:tr w:rsidR="00CE23CD" w:rsidRPr="00A266B5">
        <w:trPr>
          <w:trHeight w:hRule="exact" w:val="8"/>
        </w:trPr>
        <w:tc>
          <w:tcPr>
            <w:tcW w:w="9640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4. Традиционные общества</w:t>
            </w:r>
          </w:p>
        </w:tc>
      </w:tr>
      <w:tr w:rsidR="00CE23CD">
        <w:trPr>
          <w:trHeight w:hRule="exact" w:val="21"/>
        </w:trPr>
        <w:tc>
          <w:tcPr>
            <w:tcW w:w="9640" w:type="dxa"/>
          </w:tcPr>
          <w:p w:rsidR="00CE23CD" w:rsidRDefault="00CE23CD"/>
        </w:tc>
      </w:tr>
      <w:tr w:rsidR="00CE23CD" w:rsidRPr="00A266B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понятия: «традиционные общества». Культура стран Ближнего и Дальнего Востока. Культура древних цивилизаций. Религия как часть культуры в традиционных обществах.</w:t>
            </w:r>
          </w:p>
        </w:tc>
      </w:tr>
      <w:tr w:rsidR="00CE23CD" w:rsidRPr="00A266B5">
        <w:trPr>
          <w:trHeight w:hRule="exact" w:val="8"/>
        </w:trPr>
        <w:tc>
          <w:tcPr>
            <w:tcW w:w="9640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6. Средневековая Европа</w:t>
            </w:r>
          </w:p>
        </w:tc>
      </w:tr>
      <w:tr w:rsidR="00CE23CD">
        <w:trPr>
          <w:trHeight w:hRule="exact" w:val="21"/>
        </w:trPr>
        <w:tc>
          <w:tcPr>
            <w:tcW w:w="9640" w:type="dxa"/>
          </w:tcPr>
          <w:p w:rsidR="00CE23CD" w:rsidRDefault="00CE23CD"/>
        </w:tc>
      </w:tr>
      <w:tr w:rsidR="00CE23CD" w:rsidRPr="00A266B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предпосылки развития культуры в средневековье. Роль церкви в развитии культуры. Культура средневековой Европы: иконопись, философия, наука, архитектура. Жизнь в средневековых городах.</w:t>
            </w:r>
          </w:p>
        </w:tc>
      </w:tr>
      <w:tr w:rsidR="00CE23CD" w:rsidRPr="00A266B5">
        <w:trPr>
          <w:trHeight w:hRule="exact" w:val="8"/>
        </w:trPr>
        <w:tc>
          <w:tcPr>
            <w:tcW w:w="9640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8. «Рождение Запада»</w:t>
            </w:r>
          </w:p>
        </w:tc>
      </w:tr>
      <w:tr w:rsidR="00CE23CD">
        <w:trPr>
          <w:trHeight w:hRule="exact" w:val="21"/>
        </w:trPr>
        <w:tc>
          <w:tcPr>
            <w:tcW w:w="9640" w:type="dxa"/>
          </w:tcPr>
          <w:p w:rsidR="00CE23CD" w:rsidRDefault="00CE23CD"/>
        </w:tc>
      </w:tr>
      <w:tr w:rsidR="00CE23C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Исторические предпосылки развития культуры эпохи Возрождения. Культура Флоренции в годы правления Лоренцо де Медичи (Великолепного).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Возрождения: живопись, архитектура, скульптура, театр, наука и философия.</w:t>
            </w:r>
          </w:p>
        </w:tc>
      </w:tr>
      <w:tr w:rsidR="00CE23CD">
        <w:trPr>
          <w:trHeight w:hRule="exact" w:val="8"/>
        </w:trPr>
        <w:tc>
          <w:tcPr>
            <w:tcW w:w="9640" w:type="dxa"/>
          </w:tcPr>
          <w:p w:rsidR="00CE23CD" w:rsidRDefault="00CE23CD"/>
        </w:tc>
      </w:tr>
      <w:tr w:rsidR="00CE23CD" w:rsidRPr="00A266B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10. Геополитические характеристики русской литературы</w:t>
            </w:r>
          </w:p>
        </w:tc>
      </w:tr>
      <w:tr w:rsidR="00CE23CD" w:rsidRPr="00A266B5">
        <w:trPr>
          <w:trHeight w:hRule="exact" w:val="21"/>
        </w:trPr>
        <w:tc>
          <w:tcPr>
            <w:tcW w:w="9640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 w:rsidRPr="00A266B5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Самобытность русской культуры в зависимости от геополитического расположения России: между Западом и Востоком. Бинарное состояние русской культуры. Геополитические характеристики: большие территории, климат, невысокая плотность населения.</w:t>
            </w:r>
          </w:p>
        </w:tc>
      </w:tr>
      <w:tr w:rsidR="00CE23CD" w:rsidRPr="00A266B5">
        <w:trPr>
          <w:trHeight w:hRule="exact" w:val="8"/>
        </w:trPr>
        <w:tc>
          <w:tcPr>
            <w:tcW w:w="9640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 w:rsidRPr="00A266B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12. Православие и русская православная церковь в истории отечественной культуры</w:t>
            </w:r>
          </w:p>
        </w:tc>
      </w:tr>
      <w:tr w:rsidR="00CE23CD" w:rsidRPr="00A266B5">
        <w:trPr>
          <w:trHeight w:hRule="exact" w:val="21"/>
        </w:trPr>
        <w:tc>
          <w:tcPr>
            <w:tcW w:w="9640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 w:rsidRPr="00A266B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предпосылки крещения Руси. Роль церкви в развитии культуры. Православная культура и католическая культура: сходства и различия. Образ русского православного человека.</w:t>
            </w:r>
          </w:p>
        </w:tc>
      </w:tr>
      <w:tr w:rsidR="00CE23CD" w:rsidRPr="00A266B5">
        <w:trPr>
          <w:trHeight w:hRule="exact" w:val="8"/>
        </w:trPr>
        <w:tc>
          <w:tcPr>
            <w:tcW w:w="9640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 w:rsidRPr="00A266B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14. Интеллигенция и культура России</w:t>
            </w:r>
          </w:p>
        </w:tc>
      </w:tr>
      <w:tr w:rsidR="00CE23CD" w:rsidRPr="00A266B5">
        <w:trPr>
          <w:trHeight w:hRule="exact" w:val="21"/>
        </w:trPr>
        <w:tc>
          <w:tcPr>
            <w:tcW w:w="9640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понятия: интеллигенция. Интеллигенция: сущность и социальная природа. Социальное положение интеллигенции. Признаки интеллигенции. Функции интеллигенции. Интеллигенция как социокультурный феномен России.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интеллигенции и власти, интеллигенции и народа.</w:t>
            </w:r>
          </w:p>
        </w:tc>
      </w:tr>
      <w:tr w:rsidR="00CE23CD">
        <w:trPr>
          <w:trHeight w:hRule="exact" w:val="8"/>
        </w:trPr>
        <w:tc>
          <w:tcPr>
            <w:tcW w:w="9640" w:type="dxa"/>
          </w:tcPr>
          <w:p w:rsidR="00CE23CD" w:rsidRDefault="00CE23CD"/>
        </w:tc>
      </w:tr>
      <w:tr w:rsidR="00CE23CD" w:rsidRPr="00A266B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16. Советская культура и современная Россия</w:t>
            </w:r>
          </w:p>
        </w:tc>
      </w:tr>
      <w:tr w:rsidR="00CE23CD" w:rsidRPr="00A266B5">
        <w:trPr>
          <w:trHeight w:hRule="exact" w:val="21"/>
        </w:trPr>
        <w:tc>
          <w:tcPr>
            <w:tcW w:w="9640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Исторические предпосылки развития советской культуры. Культура советского периода: живопись, архитектура, скульптура, реклама, кино, театр, философия и наука. Переход от советской культуры в современную культуру России. Современный театр и кино, музыка, живопись, скульптура, архитектура.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культура и мораль.</w:t>
            </w:r>
          </w:p>
        </w:tc>
      </w:tr>
    </w:tbl>
    <w:p w:rsidR="00CE23CD" w:rsidRDefault="00B34F5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E23CD" w:rsidRPr="00A266B5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CE23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E23CD" w:rsidRPr="00A266B5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«Культурология» / Греков Н.В.. – Омск: Изд-во Омской гуманитарной академии, 2019.</w:t>
            </w:r>
          </w:p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CE23CD" w:rsidRPr="00A266B5">
        <w:trPr>
          <w:trHeight w:hRule="exact" w:val="138"/>
        </w:trPr>
        <w:tc>
          <w:tcPr>
            <w:tcW w:w="285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E23CD" w:rsidRPr="00A266B5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Культурология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Быстрова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Ган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Вожева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Журавлева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Мельникова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Булатова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Головнева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Кабанова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Блошенко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Алабушева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Ган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Культурология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Екатеринбург: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Уральский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АСВ,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1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978-5-7996-1163-7.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1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134">
              <w:rPr>
                <w:lang w:val="ru-RU"/>
              </w:rPr>
              <w:t xml:space="preserve"> </w:t>
            </w:r>
            <w:hyperlink r:id="rId4" w:history="1">
              <w:r w:rsidR="00B67F8E">
                <w:rPr>
                  <w:rStyle w:val="a3"/>
                  <w:lang w:val="ru-RU"/>
                </w:rPr>
                <w:t>http://www.iprbookshop.ru/66163.html</w:t>
              </w:r>
            </w:hyperlink>
            <w:r w:rsidRPr="00AB2134">
              <w:rPr>
                <w:lang w:val="ru-RU"/>
              </w:rPr>
              <w:t xml:space="preserve"> </w:t>
            </w:r>
          </w:p>
        </w:tc>
      </w:tr>
      <w:tr w:rsidR="00CE23CD" w:rsidRPr="00A266B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Культурология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Еникеева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Культурология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1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978-5-9758-1799-0.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1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134">
              <w:rPr>
                <w:lang w:val="ru-RU"/>
              </w:rPr>
              <w:t xml:space="preserve"> </w:t>
            </w:r>
            <w:hyperlink r:id="rId5" w:history="1">
              <w:r w:rsidR="00B67F8E">
                <w:rPr>
                  <w:rStyle w:val="a3"/>
                  <w:lang w:val="ru-RU"/>
                </w:rPr>
                <w:t>http://www.iprbookshop.ru/81016.html</w:t>
              </w:r>
            </w:hyperlink>
            <w:r w:rsidRPr="00AB2134">
              <w:rPr>
                <w:lang w:val="ru-RU"/>
              </w:rPr>
              <w:t xml:space="preserve"> </w:t>
            </w:r>
          </w:p>
        </w:tc>
      </w:tr>
      <w:tr w:rsidR="00CE23CD" w:rsidRPr="00A266B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Культурология.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Грушевицкая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Садохин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Культурология.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ЮНИТИ-ДАНА,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487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1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978-5-238-02238-3.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1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134">
              <w:rPr>
                <w:lang w:val="ru-RU"/>
              </w:rPr>
              <w:t xml:space="preserve"> </w:t>
            </w:r>
            <w:hyperlink r:id="rId6" w:history="1">
              <w:r w:rsidR="00B67F8E">
                <w:rPr>
                  <w:rStyle w:val="a3"/>
                  <w:lang w:val="ru-RU"/>
                </w:rPr>
                <w:t>http://www.iprbookshop.ru/81652.html</w:t>
              </w:r>
            </w:hyperlink>
            <w:r w:rsidRPr="00AB2134">
              <w:rPr>
                <w:lang w:val="ru-RU"/>
              </w:rPr>
              <w:t xml:space="preserve"> </w:t>
            </w:r>
          </w:p>
        </w:tc>
      </w:tr>
      <w:tr w:rsidR="00CE23CD">
        <w:trPr>
          <w:trHeight w:hRule="exact" w:val="277"/>
        </w:trPr>
        <w:tc>
          <w:tcPr>
            <w:tcW w:w="285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E23CD" w:rsidRPr="00A266B5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Сиднева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Долгова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Булычева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Нижний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Новгород: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Нижегородская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консерватория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(академия)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М.И.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Глинки,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1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1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134">
              <w:rPr>
                <w:lang w:val="ru-RU"/>
              </w:rPr>
              <w:t xml:space="preserve"> </w:t>
            </w:r>
            <w:hyperlink r:id="rId7" w:history="1">
              <w:r w:rsidR="00B67F8E">
                <w:rPr>
                  <w:rStyle w:val="a3"/>
                  <w:lang w:val="ru-RU"/>
                </w:rPr>
                <w:t>http://www.iprbookshop.ru/23643.html</w:t>
              </w:r>
            </w:hyperlink>
            <w:r w:rsidRPr="00AB2134">
              <w:rPr>
                <w:lang w:val="ru-RU"/>
              </w:rPr>
              <w:t xml:space="preserve"> </w:t>
            </w:r>
          </w:p>
        </w:tc>
      </w:tr>
      <w:tr w:rsidR="00CE23CD" w:rsidRPr="00A266B5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 w:rsidRPr="00A266B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Шендрик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ЮНИТИ-ДАНА,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495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1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5-238-00896-1.</w:t>
            </w:r>
            <w:r w:rsidRPr="00AB2134">
              <w:rPr>
                <w:lang w:val="ru-RU"/>
              </w:rPr>
              <w:t xml:space="preserve">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1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134">
              <w:rPr>
                <w:lang w:val="ru-RU"/>
              </w:rPr>
              <w:t xml:space="preserve"> </w:t>
            </w:r>
            <w:hyperlink r:id="rId8" w:history="1">
              <w:r w:rsidR="00B67F8E">
                <w:rPr>
                  <w:rStyle w:val="a3"/>
                  <w:lang w:val="ru-RU"/>
                </w:rPr>
                <w:t>http://www.iprbookshop.ru/81679.html</w:t>
              </w:r>
            </w:hyperlink>
            <w:r w:rsidRPr="00AB2134">
              <w:rPr>
                <w:lang w:val="ru-RU"/>
              </w:rPr>
              <w:t xml:space="preserve"> </w:t>
            </w:r>
          </w:p>
        </w:tc>
      </w:tr>
      <w:tr w:rsidR="00CE23CD" w:rsidRPr="00A266B5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CE23CD" w:rsidRPr="00AB2134">
        <w:trPr>
          <w:trHeight w:hRule="exact" w:val="336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B67F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B67F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B67F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B67F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B67F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B21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AB21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B67F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B67F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B67F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B67F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</w:tc>
      </w:tr>
    </w:tbl>
    <w:p w:rsidR="00CE23CD" w:rsidRPr="00AB2134" w:rsidRDefault="00B34F5B">
      <w:pPr>
        <w:rPr>
          <w:sz w:val="0"/>
          <w:szCs w:val="0"/>
          <w:lang w:val="ru-RU"/>
        </w:rPr>
      </w:pPr>
      <w:r w:rsidRPr="00AB21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23CD" w:rsidRPr="00A266B5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6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11.   Сайт Госкомстата РФ.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B67F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6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0" w:history="1">
              <w:r w:rsidR="00B67F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B67F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CE23CD" w:rsidRPr="00A266B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CE23CD" w:rsidRPr="00A266B5">
        <w:trPr>
          <w:trHeight w:hRule="exact" w:val="85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</w:t>
            </w:r>
          </w:p>
        </w:tc>
      </w:tr>
    </w:tbl>
    <w:p w:rsidR="00CE23CD" w:rsidRPr="00AB2134" w:rsidRDefault="00B34F5B">
      <w:pPr>
        <w:rPr>
          <w:sz w:val="0"/>
          <w:szCs w:val="0"/>
          <w:lang w:val="ru-RU"/>
        </w:rPr>
      </w:pPr>
      <w:r w:rsidRPr="00AB21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23CD" w:rsidRPr="00A266B5">
        <w:trPr>
          <w:trHeight w:hRule="exact" w:val="52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CE23CD" w:rsidRPr="00A266B5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CE23CD" w:rsidRPr="00A266B5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CE23CD" w:rsidRPr="00AB2134" w:rsidRDefault="00CE23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CE23CD" w:rsidRDefault="00B34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CE23CD" w:rsidRDefault="00B34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CE23CD" w:rsidRPr="00AB2134" w:rsidRDefault="00CE23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CE23CD" w:rsidRPr="00A266B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B67F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CE23CD" w:rsidRPr="00A266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3" w:history="1">
              <w:r w:rsidR="00B67F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CE23CD" w:rsidRPr="00A266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4" w:history="1">
              <w:r w:rsidR="00B67F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CE23C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B67F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CE23CD" w:rsidRPr="00A266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CE23CD" w:rsidRPr="00A266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6" w:history="1">
              <w:r w:rsidR="00B67F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CE23CD" w:rsidRPr="00A266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7" w:history="1">
              <w:r w:rsidR="00B67F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CE23CD" w:rsidRPr="00A266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B21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Pr="00AB21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CE23CD" w:rsidRPr="00A266B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B21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gks</w:t>
              </w:r>
              <w:r w:rsidRPr="00AB21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CE23C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Default="00B34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E23CD" w:rsidRPr="00A266B5">
        <w:trPr>
          <w:trHeight w:hRule="exact" w:val="26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</w:t>
            </w:r>
          </w:p>
        </w:tc>
      </w:tr>
    </w:tbl>
    <w:p w:rsidR="00CE23CD" w:rsidRPr="00AB2134" w:rsidRDefault="00B34F5B">
      <w:pPr>
        <w:rPr>
          <w:sz w:val="0"/>
          <w:szCs w:val="0"/>
          <w:lang w:val="ru-RU"/>
        </w:rPr>
      </w:pPr>
      <w:r w:rsidRPr="00AB21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23CD" w:rsidRPr="00A266B5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дистанционных образовательных технологий;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CE23CD" w:rsidRPr="00A266B5">
        <w:trPr>
          <w:trHeight w:hRule="exact" w:val="277"/>
        </w:trPr>
        <w:tc>
          <w:tcPr>
            <w:tcW w:w="9640" w:type="dxa"/>
          </w:tcPr>
          <w:p w:rsidR="00CE23CD" w:rsidRPr="00AB2134" w:rsidRDefault="00CE23CD">
            <w:pPr>
              <w:rPr>
                <w:lang w:val="ru-RU"/>
              </w:rPr>
            </w:pPr>
          </w:p>
        </w:tc>
      </w:tr>
      <w:tr w:rsidR="00CE23CD" w:rsidRPr="00A266B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E23CD" w:rsidRPr="00A266B5">
        <w:trPr>
          <w:trHeight w:hRule="exact" w:val="93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</w:p>
        </w:tc>
      </w:tr>
    </w:tbl>
    <w:p w:rsidR="00CE23CD" w:rsidRPr="00AB2134" w:rsidRDefault="00B34F5B">
      <w:pPr>
        <w:rPr>
          <w:sz w:val="0"/>
          <w:szCs w:val="0"/>
          <w:lang w:val="ru-RU"/>
        </w:rPr>
      </w:pPr>
      <w:r w:rsidRPr="00AB21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23CD" w:rsidRPr="00A266B5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XP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B21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AB21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AB21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</w:hyperlink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CE23CD" w:rsidRPr="00AB2134" w:rsidRDefault="00B34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CE23CD" w:rsidRPr="00AB2134" w:rsidRDefault="00CE23CD">
      <w:pPr>
        <w:rPr>
          <w:lang w:val="ru-RU"/>
        </w:rPr>
      </w:pPr>
    </w:p>
    <w:sectPr w:rsidR="00CE23CD" w:rsidRPr="00AB213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52766"/>
    <w:rsid w:val="000B7BDC"/>
    <w:rsid w:val="001F0BC7"/>
    <w:rsid w:val="003254A3"/>
    <w:rsid w:val="00341F2F"/>
    <w:rsid w:val="003D2359"/>
    <w:rsid w:val="007C6978"/>
    <w:rsid w:val="00A266B5"/>
    <w:rsid w:val="00A94FCF"/>
    <w:rsid w:val="00AB2134"/>
    <w:rsid w:val="00B34F5B"/>
    <w:rsid w:val="00B67F8E"/>
    <w:rsid w:val="00CE23CD"/>
    <w:rsid w:val="00CE354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3A4087-9F07-4BD3-B987-F67DACD8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F5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4F5B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B67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1679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23643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gks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1652.html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pravo.gov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iprbookshop.ru/81016.html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hyperlink" Target="http://www.government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iprbookshop.ru/66163.html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hyperlink" Target="http://www.president.kremlin.ru" TargetMode="External"/><Relationship Id="rId30" Type="http://schemas.openxmlformats.org/officeDocument/2006/relationships/hyperlink" Target="http://www.biblio-online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6474</Words>
  <Characters>36904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2019-2020_ФГОС3++2019_Бак-ОФО-ППО (ППДО)_plx_Культурология</vt:lpstr>
    </vt:vector>
  </TitlesOfParts>
  <Company/>
  <LinksUpToDate>false</LinksUpToDate>
  <CharactersWithSpaces>43292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2019-2020_ФГОС3++2019_Бак-ОФО-ППО (ППДО)_plx_Культурология</dc:title>
  <dc:creator>FastReport.NET</dc:creator>
  <cp:lastModifiedBy>Mark Bernstorf</cp:lastModifiedBy>
  <cp:revision>11</cp:revision>
  <dcterms:created xsi:type="dcterms:W3CDTF">2021-03-24T08:11:00Z</dcterms:created>
  <dcterms:modified xsi:type="dcterms:W3CDTF">2022-11-13T13:23:00Z</dcterms:modified>
</cp:coreProperties>
</file>